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BA1405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81784" w:rsidRPr="00C823CF" w:rsidRDefault="006B2B1D" w:rsidP="0038178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1784"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Акционерный коммерческий банк «АК БАРС» (публичное акционерное общество) (ПАО «АК БАРС» БАНК) </w:t>
            </w:r>
          </w:p>
          <w:p w:rsidR="00381784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381784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381784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88 364 756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725A10" w:rsidRDefault="00381784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5A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A0051D" w:rsidRPr="00725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34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909837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B1D" w:rsidRPr="00725A10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725A10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57C2E" w:rsidRPr="00F57C2E" w:rsidRDefault="00F57C2E" w:rsidP="00F57C2E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6B2B1D" w:rsidRPr="00725A10" w:rsidRDefault="00F57C2E" w:rsidP="00F57C2E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F57C2E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F57C2E">
              <w:rPr>
                <w:rFonts w:ascii="Times New Roman" w:hAnsi="Times New Roman" w:cs="Times New Roman"/>
                <w:bCs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Доля группы лиц составляет 60,918826% уставного капитала Фонда (60,918826% голосов к общему количеству голосующих акций Фонда).</w:t>
            </w:r>
          </w:p>
        </w:tc>
      </w:tr>
      <w:tr w:rsidR="006B2B1D" w:rsidRPr="00705737" w:rsidTr="00BA1405">
        <w:trPr>
          <w:trHeight w:val="841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559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принадлежит 99,99836036%  голосов к общему количеству голосующих долей ООО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 0,00163964% голосов к общему количеству голосующих долей ООО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участникам, доля каждого из которых составляет менее 1%.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 образуют одну группу лиц в соответствии с признаками, установленными п.1 ч.1 ст.9 Федерального закона «О защите конкуренции». Акционерное общество «Центральный депозитарий Республики Татарстан» является номинальным держателем 87,21% акций к общему количеству голосующих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принадлежит 87,21% голосов к общему количеству голосующих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EE5FDB" w:rsidRPr="00AA63A2" w:rsidRDefault="00F57C2E" w:rsidP="00F57C2E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(IAS) 28 находится фонд.</w:t>
            </w:r>
          </w:p>
        </w:tc>
      </w:tr>
      <w:tr w:rsidR="006B2B1D" w:rsidRPr="00705737" w:rsidTr="00BA1405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559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 Акционерное общество «Центральный депозитарий Республики Татарстан» является номинальным держателем 87,21% акций к общему количеству голосующих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принадлежит 87,21% голосов к общему количеству голосующих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Республике Татарстан, в лице Министерства земельных и имущественных отношений Республики Татарстан, принадлежит 42,352151% голосов к общему количеству голосующих акций АО «Холдинговая компания «АК Барс».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принадлежит 19,899479% голосов к общему количеству голосующих акций АО «Холдинговая компания «АК Барс».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ПАО «АК БАРС» БАНК принадлежит 8,063413% голосов к общему количеству голосующих акций АО «Холдинговая компания «АК Барс». 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Егорову Ивану Михайловичу принадлежит 99,9995% голосов к общему количеству голосующих долей ООО «Финансовая корпорация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 xml:space="preserve">». Участникам - 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0,0005% голосов к общему количеству голосующих долей ООО «Финансовая корпорация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 ООО «Финансовая корпорация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 xml:space="preserve">» является единственным участником ООО «Инвестиции и консалтинг». Обществу с ограниченной ответственностью «Инвестиции и консалтинг» принадлежит 29,684956% голосов к общему количеству голосующих акций АО «Холдинговая компания «АК Барс». 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 принадлежит 3,54% голосов к общему количеству голосующих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gram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К). 8,09%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находятся в публичном обращении, собственники которых не установлены. 1,16% голосов к общему количеству голосующих акций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акционерам, доля каждого из которых составляет менее 1%.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 образуют одну группу лиц в соответствии с признаками, установленными п.1 ч.1 ст.9 Федерального закона «О защите конкуренции».  АО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принадлежит 99,99836036%  голосов к общему количеству голосующих долей ООО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». 0,00163964% голосов к общему количеству голосующих долей ООО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участникам, доля каждого из которых составляет менее 1%.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 Доля группы лиц составляет 60,918826% уставного капитала Фонда (60,918826% голосов к общему количеству голосующих акций Фонда).</w:t>
            </w:r>
          </w:p>
          <w:p w:rsidR="00F57C2E" w:rsidRPr="00F57C2E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F57C2E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6B2B1D" w:rsidRPr="00AA63A2" w:rsidRDefault="00F57C2E" w:rsidP="00F57C2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C2E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(IAS) 28 находится фонд.</w:t>
            </w:r>
          </w:p>
        </w:tc>
      </w:tr>
      <w:tr w:rsidR="006B2B1D" w:rsidRPr="00705737" w:rsidTr="00BA1405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50634E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  <w:r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9F624A"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624A" w:rsidRPr="00C55B60">
              <w:rPr>
                <w:rFonts w:ascii="Times New Roman" w:hAnsi="Times New Roman" w:cs="Times New Roman"/>
                <w:sz w:val="18"/>
                <w:szCs w:val="18"/>
              </w:rPr>
              <w:t>420097, Республика Татарстан, город Казань, улица Вишневского, дом 55, помещение 15А</w:t>
            </w:r>
            <w:r w:rsidR="005063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24A" w:rsidRPr="00840ACD">
              <w:rPr>
                <w:rFonts w:ascii="Times New Roman" w:hAnsi="Times New Roman" w:cs="Times New Roman"/>
              </w:rPr>
              <w:t xml:space="preserve"> </w:t>
            </w: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6B2B1D" w:rsidRPr="00C823CF" w:rsidRDefault="006B2B1D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Венцеславу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Стоянову принадлежит 33,8%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Антонина Бончева Стоянова принадлежит 6,6%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Стоян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Йорданов Стоянов принадлежит 13,8%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). 45,8%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 в совокупности принадлежит акционерам, доля каждого из которых составляет менее 1% 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ЕООД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</w:t>
            </w:r>
            <w:proofErr w:type="gram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.</w:t>
            </w:r>
            <w:proofErr w:type="gramEnd"/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 является единственным участником БАТОВА ИНВЕСТ ЕООД (BATOVA INVEST LTD).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«Дженерал Сток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АД (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General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Stock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Investment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AG). 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«Дженерал Сток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АД (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General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Stock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Investment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AG) является единственным участником «ДЖЕНЕРАЛ СТОК ИНВЕСТМЪНТ» ЕООД (''GENERAL STOCK INVESTMENT'' LTD).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«ДЖЕНЕРАЛ СТОК ИНВЕСТМЪНТ» ЕООД (''GENERAL STOCK INVESTMENT'' LTD) принадлежит 45,7%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). 2,2% голосов к общему количеству голосующих акций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 в совокупности принадлежит акционерам, доля каждого из которых составляет менее 1% 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участником ЕООД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Комодромоу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Хажихрисанту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является единственным участником ООО «ОДДОН ИНВЕСТМЕНТС ЛИМИТЕД» («ODDONE INVESTMENTS LIMITED» LTD).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«ОДДОН ИНВЕСТМЕНТС ЛИМИТЕД» («ODDONE INVESTMENTS LIMITED» LTD) является единственным участником ООО «Антик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принадлежит 41,65% голосов к общему количеству голосующих акций ПАО «ИНВЕСТ - ДЕВЕЛОПМЕНТ»</w:t>
            </w:r>
            <w:proofErr w:type="gram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.</w:t>
            </w:r>
            <w:proofErr w:type="gramEnd"/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63448E" w:rsidRPr="0063448E" w:rsidRDefault="0063448E" w:rsidP="0063448E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2,87% голосов к общему количеству голосующих акций ПАО «ИНВЕСТ - ДЕВЕЛОПМЕНТ» в совокупности принадлежит акционерам, доля каждого из которых составляет менее 1% . 1,66% акций ПАО «ИНВЕСТ - ДЕВЕЛОПМЕНТ» находятся в публичном обращении, собственники которых не установлены.</w:t>
            </w:r>
          </w:p>
          <w:p w:rsidR="00593B70" w:rsidRPr="00B0516D" w:rsidRDefault="0063448E" w:rsidP="0063448E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ООО «ИНВЕСТ КЭПИТАЛ», ПАО «ИНВЕСТ - ДЕВЕЛОПМЕНТ», ЕООД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LTD),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), АД «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96» (ESKANA INVEST 96 </w:t>
            </w:r>
            <w:proofErr w:type="spellStart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63448E">
              <w:rPr>
                <w:rFonts w:ascii="Times New Roman" w:hAnsi="Times New Roman" w:cs="Times New Roman"/>
                <w:iCs/>
                <w:sz w:val="18"/>
                <w:szCs w:val="18"/>
              </w:rPr>
              <w:t>) образуют одну группу лиц в соответствии с признаками, установленными п.1 ч.1 ст.9 Федерального закона «О защите конкуренции». Доля группы лиц составляет 6,609182% уставного капитала Фонда (6,609182% голосов к общему количеству голосующих акций Фонда).</w:t>
            </w:r>
          </w:p>
        </w:tc>
      </w:tr>
      <w:tr w:rsidR="006B2B1D" w:rsidRPr="00705737" w:rsidTr="00BA1405">
        <w:tc>
          <w:tcPr>
            <w:tcW w:w="426" w:type="dxa"/>
          </w:tcPr>
          <w:p w:rsidR="006B2B1D" w:rsidRPr="00705737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="006B2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559" w:type="dxa"/>
          </w:tcPr>
          <w:p w:rsidR="006B2B1D" w:rsidRPr="00725A10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A103F5" w:rsidRPr="00A103F5" w:rsidRDefault="00A103F5" w:rsidP="00A103F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F5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 принадлежит 100%  голосов к общему количеству голосующих акций АО ИК «АК БАРС </w:t>
            </w:r>
            <w:proofErr w:type="spellStart"/>
            <w:r w:rsidRPr="00A103F5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A103F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103F5" w:rsidRPr="00A103F5" w:rsidRDefault="00A103F5" w:rsidP="00A103F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3F5">
              <w:rPr>
                <w:rFonts w:ascii="Times New Roman" w:hAnsi="Times New Roman" w:cs="Times New Roman"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6B2B1D" w:rsidRPr="00725A10" w:rsidRDefault="00A103F5" w:rsidP="00A103F5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03F5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A103F5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A103F5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 Доля группы лиц составляет 60,918826% уставного капитала Фонда (60,918826% голосов к общему количеству голосующих акций Фонда).</w:t>
            </w:r>
          </w:p>
        </w:tc>
      </w:tr>
      <w:tr w:rsidR="004A59DC" w:rsidRPr="00705737" w:rsidTr="00BA1405">
        <w:tc>
          <w:tcPr>
            <w:tcW w:w="426" w:type="dxa"/>
          </w:tcPr>
          <w:p w:rsidR="004A59DC" w:rsidRPr="00705737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559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BA1405">
        <w:tc>
          <w:tcPr>
            <w:tcW w:w="426" w:type="dxa"/>
          </w:tcPr>
          <w:p w:rsidR="004A59DC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BA1405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377C56"/>
    <w:rsid w:val="00381784"/>
    <w:rsid w:val="003D2B05"/>
    <w:rsid w:val="003D3DCD"/>
    <w:rsid w:val="00404223"/>
    <w:rsid w:val="004A2112"/>
    <w:rsid w:val="004A59DC"/>
    <w:rsid w:val="004E6471"/>
    <w:rsid w:val="004F00CC"/>
    <w:rsid w:val="0050634E"/>
    <w:rsid w:val="005101D2"/>
    <w:rsid w:val="00521893"/>
    <w:rsid w:val="005451A0"/>
    <w:rsid w:val="00593B70"/>
    <w:rsid w:val="005A0706"/>
    <w:rsid w:val="005C1B60"/>
    <w:rsid w:val="005D1A83"/>
    <w:rsid w:val="005E1B55"/>
    <w:rsid w:val="0063448E"/>
    <w:rsid w:val="00677EB5"/>
    <w:rsid w:val="00686BC1"/>
    <w:rsid w:val="00686EA8"/>
    <w:rsid w:val="006B2B1D"/>
    <w:rsid w:val="006B499A"/>
    <w:rsid w:val="006E26A6"/>
    <w:rsid w:val="006F31EF"/>
    <w:rsid w:val="00717E69"/>
    <w:rsid w:val="00725A10"/>
    <w:rsid w:val="0075225C"/>
    <w:rsid w:val="00755F59"/>
    <w:rsid w:val="007B575D"/>
    <w:rsid w:val="007E5FDF"/>
    <w:rsid w:val="007E7206"/>
    <w:rsid w:val="007F725B"/>
    <w:rsid w:val="00803A19"/>
    <w:rsid w:val="00833470"/>
    <w:rsid w:val="00845537"/>
    <w:rsid w:val="008624D8"/>
    <w:rsid w:val="00895ABB"/>
    <w:rsid w:val="008F5600"/>
    <w:rsid w:val="00951AAE"/>
    <w:rsid w:val="0095516B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03F5"/>
    <w:rsid w:val="00A12FD8"/>
    <w:rsid w:val="00A32BC8"/>
    <w:rsid w:val="00A43634"/>
    <w:rsid w:val="00A46E0C"/>
    <w:rsid w:val="00A5573D"/>
    <w:rsid w:val="00A578D4"/>
    <w:rsid w:val="00A61329"/>
    <w:rsid w:val="00A8666E"/>
    <w:rsid w:val="00AA63A2"/>
    <w:rsid w:val="00AE40CB"/>
    <w:rsid w:val="00B0516D"/>
    <w:rsid w:val="00BA1405"/>
    <w:rsid w:val="00C13BA5"/>
    <w:rsid w:val="00C5342D"/>
    <w:rsid w:val="00C55B60"/>
    <w:rsid w:val="00C60D36"/>
    <w:rsid w:val="00C823CF"/>
    <w:rsid w:val="00CA77B6"/>
    <w:rsid w:val="00CE6669"/>
    <w:rsid w:val="00D17DEE"/>
    <w:rsid w:val="00D8602D"/>
    <w:rsid w:val="00DA78EC"/>
    <w:rsid w:val="00DB4A70"/>
    <w:rsid w:val="00E66D9C"/>
    <w:rsid w:val="00E877E8"/>
    <w:rsid w:val="00EC68F9"/>
    <w:rsid w:val="00ED36F1"/>
    <w:rsid w:val="00ED489A"/>
    <w:rsid w:val="00EE5FDB"/>
    <w:rsid w:val="00F04AC9"/>
    <w:rsid w:val="00F37986"/>
    <w:rsid w:val="00F57C2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7018-B94A-4384-A391-4A24737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21</cp:revision>
  <cp:lastPrinted>2018-12-13T12:16:00Z</cp:lastPrinted>
  <dcterms:created xsi:type="dcterms:W3CDTF">2018-12-13T12:11:00Z</dcterms:created>
  <dcterms:modified xsi:type="dcterms:W3CDTF">2019-10-23T13:14:00Z</dcterms:modified>
</cp:coreProperties>
</file>