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28" w:rsidRDefault="00B03CA4">
      <w:r>
        <w:t xml:space="preserve">Реестр агентов АО "НПФ "Волга-Капитал" </w:t>
      </w:r>
    </w:p>
    <w:tbl>
      <w:tblPr>
        <w:tblStyle w:val="TableGrid"/>
        <w:tblW w:w="15868" w:type="dxa"/>
        <w:tblInd w:w="-1008" w:type="dxa"/>
        <w:tblCellMar>
          <w:top w:w="44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77"/>
        <w:gridCol w:w="3549"/>
        <w:gridCol w:w="2735"/>
        <w:gridCol w:w="2147"/>
        <w:gridCol w:w="2076"/>
        <w:gridCol w:w="2597"/>
        <w:gridCol w:w="2187"/>
      </w:tblGrid>
      <w:tr w:rsidR="00BE6328" w:rsidTr="00DF2D9C">
        <w:trPr>
          <w:trHeight w:val="209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2"/>
              <w:jc w:val="both"/>
            </w:pPr>
            <w:r>
              <w:rPr>
                <w:sz w:val="18"/>
              </w:rPr>
              <w:t xml:space="preserve">№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spacing w:after="29" w:line="254" w:lineRule="auto"/>
              <w:ind w:left="0" w:right="48"/>
              <w:jc w:val="center"/>
            </w:pPr>
            <w:r>
              <w:rPr>
                <w:sz w:val="18"/>
              </w:rPr>
              <w:t xml:space="preserve">Полное наименование агента </w:t>
            </w:r>
            <w:r>
              <w:rPr>
                <w:b w:val="0"/>
                <w:sz w:val="18"/>
              </w:rPr>
              <w:t>(в отношении агента, являющего юридическим лицом)</w:t>
            </w:r>
            <w:r>
              <w:rPr>
                <w:sz w:val="18"/>
              </w:rPr>
              <w:t xml:space="preserve">/ </w:t>
            </w:r>
          </w:p>
          <w:p w:rsidR="00BE6328" w:rsidRDefault="00B03CA4">
            <w:pPr>
              <w:ind w:left="0" w:right="51"/>
              <w:jc w:val="center"/>
            </w:pPr>
            <w:r>
              <w:rPr>
                <w:sz w:val="18"/>
              </w:rPr>
              <w:t xml:space="preserve">Фамилия, Имя, Отчество (при наличии) </w:t>
            </w:r>
          </w:p>
          <w:p w:rsidR="00BE6328" w:rsidRDefault="00B03CA4">
            <w:pPr>
              <w:ind w:left="4" w:right="9"/>
              <w:jc w:val="center"/>
            </w:pPr>
            <w:r>
              <w:rPr>
                <w:b w:val="0"/>
                <w:sz w:val="18"/>
              </w:rPr>
              <w:t xml:space="preserve">(в отношении агента, являющегося физическим лицом)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spacing w:line="277" w:lineRule="auto"/>
              <w:ind w:left="17" w:right="14"/>
              <w:jc w:val="center"/>
            </w:pPr>
            <w:r>
              <w:rPr>
                <w:sz w:val="18"/>
              </w:rPr>
              <w:t xml:space="preserve">Место нахождения </w:t>
            </w:r>
            <w:r>
              <w:rPr>
                <w:b w:val="0"/>
                <w:sz w:val="18"/>
              </w:rPr>
              <w:t xml:space="preserve">(в отношении агента, </w:t>
            </w:r>
          </w:p>
          <w:p w:rsidR="00BE6328" w:rsidRDefault="00B03CA4">
            <w:pPr>
              <w:spacing w:line="272" w:lineRule="auto"/>
              <w:ind w:left="0"/>
              <w:jc w:val="center"/>
            </w:pPr>
            <w:r>
              <w:rPr>
                <w:b w:val="0"/>
                <w:sz w:val="18"/>
              </w:rPr>
              <w:t>являющегося юридическим лицом)</w:t>
            </w:r>
            <w:r>
              <w:rPr>
                <w:sz w:val="18"/>
              </w:rPr>
              <w:t xml:space="preserve">/ </w:t>
            </w:r>
          </w:p>
          <w:p w:rsidR="00BE6328" w:rsidRDefault="00B03CA4">
            <w:pPr>
              <w:spacing w:line="274" w:lineRule="auto"/>
              <w:ind w:left="0"/>
              <w:jc w:val="center"/>
            </w:pPr>
            <w:r>
              <w:rPr>
                <w:sz w:val="18"/>
              </w:rPr>
              <w:t xml:space="preserve">Адрес регистрации по месту жительства </w:t>
            </w:r>
            <w:r>
              <w:rPr>
                <w:b w:val="0"/>
                <w:sz w:val="18"/>
              </w:rPr>
              <w:t xml:space="preserve">(в </w:t>
            </w:r>
          </w:p>
          <w:p w:rsidR="00BE6328" w:rsidRDefault="00B03CA4">
            <w:pPr>
              <w:ind w:left="125" w:right="101" w:hanging="70"/>
              <w:jc w:val="center"/>
            </w:pPr>
            <w:r>
              <w:rPr>
                <w:b w:val="0"/>
                <w:sz w:val="18"/>
              </w:rPr>
              <w:t>отношении агента, являющегося физическим лицом)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28" w:rsidRDefault="00B03CA4">
            <w:pPr>
              <w:spacing w:line="238" w:lineRule="auto"/>
              <w:ind w:left="0"/>
              <w:jc w:val="center"/>
            </w:pPr>
            <w:r>
              <w:rPr>
                <w:sz w:val="18"/>
              </w:rPr>
              <w:t xml:space="preserve">ОГРН </w:t>
            </w:r>
            <w:r>
              <w:rPr>
                <w:b w:val="0"/>
                <w:sz w:val="18"/>
              </w:rPr>
              <w:t>(в отношении агента,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 w:right="45"/>
              <w:jc w:val="center"/>
            </w:pPr>
            <w:r>
              <w:rPr>
                <w:b w:val="0"/>
                <w:sz w:val="18"/>
              </w:rPr>
              <w:t xml:space="preserve">являющегося </w:t>
            </w:r>
          </w:p>
          <w:p w:rsidR="00BE6328" w:rsidRDefault="00B03CA4">
            <w:pPr>
              <w:ind w:left="0" w:right="44"/>
              <w:jc w:val="center"/>
            </w:pPr>
            <w:r>
              <w:rPr>
                <w:b w:val="0"/>
                <w:sz w:val="18"/>
              </w:rPr>
              <w:t>юридическим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 w:right="42"/>
              <w:jc w:val="center"/>
            </w:pPr>
            <w:r>
              <w:rPr>
                <w:b w:val="0"/>
                <w:sz w:val="18"/>
              </w:rPr>
              <w:t>лицом)</w:t>
            </w:r>
            <w:r>
              <w:rPr>
                <w:sz w:val="18"/>
              </w:rPr>
              <w:t xml:space="preserve">/ СНИЛС </w:t>
            </w:r>
            <w:r>
              <w:rPr>
                <w:b w:val="0"/>
                <w:sz w:val="18"/>
              </w:rPr>
              <w:t>(в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spacing w:after="1" w:line="248" w:lineRule="auto"/>
              <w:ind w:left="0"/>
              <w:jc w:val="center"/>
            </w:pPr>
            <w:r>
              <w:rPr>
                <w:b w:val="0"/>
                <w:sz w:val="18"/>
              </w:rPr>
              <w:t>отношении агента,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являющегося </w:t>
            </w:r>
          </w:p>
          <w:p w:rsidR="00BE6328" w:rsidRDefault="00B03CA4">
            <w:pPr>
              <w:spacing w:line="246" w:lineRule="auto"/>
              <w:ind w:left="251" w:right="251"/>
              <w:jc w:val="center"/>
            </w:pPr>
            <w:r>
              <w:rPr>
                <w:b w:val="0"/>
                <w:sz w:val="18"/>
              </w:rPr>
              <w:t>физическим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лицом)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 w:right="2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spacing w:line="249" w:lineRule="auto"/>
              <w:ind w:left="0"/>
              <w:jc w:val="center"/>
            </w:pPr>
            <w:r>
              <w:rPr>
                <w:sz w:val="18"/>
              </w:rPr>
              <w:t>ИНН, реквизиты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BE6328" w:rsidRDefault="00B03CA4">
            <w:pPr>
              <w:ind w:left="0" w:right="42"/>
              <w:jc w:val="center"/>
            </w:pPr>
            <w:r>
              <w:rPr>
                <w:sz w:val="18"/>
              </w:rPr>
              <w:t>удостоверяющего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BE6328" w:rsidRDefault="00B03CA4">
            <w:pPr>
              <w:ind w:left="17"/>
            </w:pPr>
            <w:r>
              <w:rPr>
                <w:sz w:val="18"/>
              </w:rPr>
              <w:t xml:space="preserve">личность </w:t>
            </w:r>
            <w:r>
              <w:rPr>
                <w:b w:val="0"/>
                <w:sz w:val="18"/>
              </w:rPr>
              <w:t>(в отношении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 w:right="40"/>
              <w:jc w:val="center"/>
            </w:pPr>
            <w:r>
              <w:rPr>
                <w:b w:val="0"/>
                <w:sz w:val="18"/>
              </w:rPr>
              <w:t>агента, являющегося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 w:right="46"/>
              <w:jc w:val="center"/>
            </w:pPr>
            <w:r>
              <w:rPr>
                <w:b w:val="0"/>
                <w:sz w:val="18"/>
              </w:rPr>
              <w:t>физическим лицом)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0" w:right="43"/>
              <w:jc w:val="center"/>
            </w:pPr>
            <w:r>
              <w:rPr>
                <w:sz w:val="18"/>
              </w:rPr>
              <w:t>Почтовый адрес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 w:right="1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spacing w:line="249" w:lineRule="auto"/>
              <w:ind w:left="0"/>
              <w:jc w:val="center"/>
            </w:pPr>
            <w:r>
              <w:rPr>
                <w:sz w:val="18"/>
              </w:rPr>
              <w:t>Адрес электронной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 w:right="4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BE6328" w:rsidTr="00DF2D9C">
        <w:trPr>
          <w:trHeight w:val="108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0" w:right="46"/>
              <w:jc w:val="center"/>
            </w:pPr>
            <w:r>
              <w:rPr>
                <w:b w:val="0"/>
                <w:sz w:val="18"/>
              </w:rPr>
              <w:t xml:space="preserve">1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 w:rsidP="004A2647">
            <w:pPr>
              <w:ind w:left="0"/>
            </w:pPr>
            <w:r>
              <w:rPr>
                <w:b w:val="0"/>
                <w:sz w:val="18"/>
              </w:rPr>
              <w:t>Акционерный коммерческий банк «АК БАРС»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(публичное акционерное общество)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0"/>
            </w:pPr>
            <w:r>
              <w:rPr>
                <w:b w:val="0"/>
                <w:sz w:val="18"/>
              </w:rPr>
              <w:t>Российская Федерация,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0"/>
            </w:pPr>
            <w:r>
              <w:rPr>
                <w:b w:val="0"/>
                <w:sz w:val="18"/>
              </w:rPr>
              <w:t>Республика Татарстан,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 w:rsidP="00091832">
            <w:pPr>
              <w:ind w:left="0"/>
            </w:pPr>
            <w:r>
              <w:rPr>
                <w:b w:val="0"/>
                <w:sz w:val="18"/>
              </w:rPr>
              <w:t>г</w:t>
            </w:r>
            <w:r w:rsidR="00091832">
              <w:rPr>
                <w:b w:val="0"/>
                <w:sz w:val="18"/>
              </w:rPr>
              <w:t>ород Казань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0" w:right="43"/>
              <w:jc w:val="center"/>
            </w:pPr>
            <w:r>
              <w:rPr>
                <w:b w:val="0"/>
                <w:sz w:val="18"/>
              </w:rPr>
              <w:t>1021600000124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0" w:right="42"/>
              <w:jc w:val="center"/>
            </w:pPr>
            <w:r>
              <w:rPr>
                <w:b w:val="0"/>
                <w:sz w:val="18"/>
              </w:rPr>
              <w:t>1653001805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2"/>
            </w:pPr>
            <w:r>
              <w:rPr>
                <w:b w:val="0"/>
                <w:sz w:val="18"/>
              </w:rPr>
              <w:t>420066, Российская Федерация,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2"/>
            </w:pPr>
            <w:r>
              <w:rPr>
                <w:b w:val="0"/>
                <w:sz w:val="18"/>
              </w:rPr>
              <w:t>Республика Татарстан,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  <w:p w:rsidR="00BE6328" w:rsidRDefault="00B03CA4">
            <w:pPr>
              <w:ind w:left="2"/>
            </w:pPr>
            <w:r>
              <w:rPr>
                <w:b w:val="0"/>
                <w:sz w:val="18"/>
              </w:rPr>
              <w:t>г. Казань, ул. Декабристов, 1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28" w:rsidRDefault="00B03CA4">
            <w:pPr>
              <w:ind w:left="0" w:right="49"/>
              <w:jc w:val="center"/>
            </w:pPr>
            <w:r>
              <w:rPr>
                <w:b w:val="0"/>
                <w:sz w:val="18"/>
              </w:rPr>
              <w:t>kanc@akbars.ru</w:t>
            </w: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</w:tr>
      <w:tr w:rsidR="00B03CA4" w:rsidTr="00DF2D9C">
        <w:trPr>
          <w:trHeight w:val="108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A4" w:rsidRPr="00B03CA4" w:rsidRDefault="00B03CA4">
            <w:pPr>
              <w:ind w:left="0" w:right="46"/>
              <w:jc w:val="center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A4" w:rsidRDefault="00B03CA4" w:rsidP="00B03CA4">
            <w:pPr>
              <w:ind w:left="0"/>
              <w:jc w:val="center"/>
              <w:rPr>
                <w:b w:val="0"/>
                <w:sz w:val="18"/>
              </w:rPr>
            </w:pPr>
            <w:r w:rsidRPr="00B03CA4">
              <w:rPr>
                <w:b w:val="0"/>
                <w:sz w:val="18"/>
              </w:rPr>
              <w:t xml:space="preserve">Автономное учреждение Республики Марий Эл «Дирекция многофункциональных центров предоставления государственных и муниципальных услуг в Республике Марий Эл»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A4" w:rsidRPr="00B03CA4" w:rsidRDefault="00B03CA4" w:rsidP="00B03CA4">
            <w:pPr>
              <w:ind w:left="0"/>
              <w:rPr>
                <w:b w:val="0"/>
                <w:sz w:val="18"/>
              </w:rPr>
            </w:pPr>
            <w:r w:rsidRPr="00B03CA4">
              <w:rPr>
                <w:b w:val="0"/>
                <w:sz w:val="18"/>
              </w:rPr>
              <w:t xml:space="preserve">424033, Республика Марий Эл, </w:t>
            </w:r>
            <w:r w:rsidRPr="00B03CA4">
              <w:rPr>
                <w:b w:val="0"/>
                <w:sz w:val="18"/>
              </w:rPr>
              <w:br/>
              <w:t xml:space="preserve">г. Йошкар-Ола, ул. </w:t>
            </w:r>
            <w:proofErr w:type="spellStart"/>
            <w:r w:rsidRPr="00B03CA4">
              <w:rPr>
                <w:b w:val="0"/>
                <w:sz w:val="18"/>
              </w:rPr>
              <w:t>Эшкинина</w:t>
            </w:r>
            <w:proofErr w:type="spellEnd"/>
            <w:r w:rsidRPr="00B03CA4">
              <w:rPr>
                <w:b w:val="0"/>
                <w:sz w:val="18"/>
              </w:rPr>
              <w:t>, д.8</w:t>
            </w:r>
          </w:p>
          <w:p w:rsidR="00B03CA4" w:rsidRDefault="00B03CA4">
            <w:pPr>
              <w:ind w:left="0"/>
              <w:rPr>
                <w:b w:val="0"/>
                <w:sz w:val="1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A4" w:rsidRDefault="00B03CA4" w:rsidP="00B03CA4">
            <w:pPr>
              <w:ind w:left="0"/>
              <w:jc w:val="center"/>
              <w:rPr>
                <w:b w:val="0"/>
                <w:sz w:val="18"/>
              </w:rPr>
            </w:pPr>
            <w:r w:rsidRPr="00B03CA4">
              <w:rPr>
                <w:b w:val="0"/>
                <w:sz w:val="18"/>
              </w:rPr>
              <w:t>1121215005636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A4" w:rsidRDefault="00B03CA4" w:rsidP="00B03CA4">
            <w:pPr>
              <w:ind w:left="0"/>
              <w:jc w:val="center"/>
              <w:rPr>
                <w:b w:val="0"/>
                <w:sz w:val="18"/>
              </w:rPr>
            </w:pPr>
            <w:r w:rsidRPr="00B03CA4">
              <w:rPr>
                <w:b w:val="0"/>
                <w:sz w:val="18"/>
              </w:rPr>
              <w:t>1215165815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A4" w:rsidRPr="00B03CA4" w:rsidRDefault="00B03CA4" w:rsidP="00B03CA4">
            <w:pPr>
              <w:pStyle w:val="Standard"/>
              <w:widowControl w:val="0"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  <w:r w:rsidRPr="00B03C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 xml:space="preserve">424033, Республика Марий Эл, г. Йошкар-Ола, </w:t>
            </w:r>
            <w:r w:rsidRPr="00B03C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br/>
              <w:t xml:space="preserve">ул. </w:t>
            </w:r>
            <w:proofErr w:type="spellStart"/>
            <w:r w:rsidRPr="00B03C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Эшкинина</w:t>
            </w:r>
            <w:proofErr w:type="spellEnd"/>
            <w:r w:rsidRPr="00B03C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, д.8</w:t>
            </w:r>
          </w:p>
          <w:p w:rsidR="00B03CA4" w:rsidRDefault="00B03CA4" w:rsidP="00B03CA4">
            <w:pPr>
              <w:ind w:left="2"/>
              <w:rPr>
                <w:b w:val="0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A4" w:rsidRPr="00B03CA4" w:rsidRDefault="00B03CA4" w:rsidP="00A95187">
            <w:pPr>
              <w:pStyle w:val="Standard"/>
              <w:widowControl w:val="0"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  <w:r w:rsidRPr="00B03C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mfc@mari-el.gov.ru</w:t>
            </w:r>
          </w:p>
          <w:p w:rsidR="00B03CA4" w:rsidRDefault="00B03CA4" w:rsidP="00B03CA4">
            <w:pPr>
              <w:ind w:left="0"/>
              <w:jc w:val="center"/>
              <w:rPr>
                <w:b w:val="0"/>
                <w:sz w:val="18"/>
              </w:rPr>
            </w:pPr>
          </w:p>
        </w:tc>
      </w:tr>
      <w:tr w:rsidR="00A95187" w:rsidTr="00DF2D9C">
        <w:trPr>
          <w:trHeight w:val="108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7" w:rsidRPr="00A95187" w:rsidRDefault="00A95187">
            <w:pPr>
              <w:ind w:left="0" w:right="46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3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7" w:rsidRPr="00B03CA4" w:rsidRDefault="00A95187" w:rsidP="00B03CA4">
            <w:pPr>
              <w:ind w:left="0"/>
              <w:jc w:val="center"/>
              <w:rPr>
                <w:b w:val="0"/>
                <w:sz w:val="18"/>
              </w:rPr>
            </w:pPr>
            <w:r w:rsidRPr="00A95187">
              <w:rPr>
                <w:b w:val="0"/>
                <w:sz w:val="18"/>
              </w:rPr>
              <w:t>Автономное учреждение Чувашской Республики «Многофункциональный центр предоставления государственных и муниципальных услуг» Министерства экономического развития и имущественных отношений Чувашской Республики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7" w:rsidRPr="00B03CA4" w:rsidRDefault="00A95187" w:rsidP="00B03CA4">
            <w:pPr>
              <w:ind w:left="0"/>
              <w:rPr>
                <w:b w:val="0"/>
                <w:sz w:val="18"/>
              </w:rPr>
            </w:pPr>
            <w:r w:rsidRPr="00A95187">
              <w:rPr>
                <w:b w:val="0"/>
                <w:sz w:val="18"/>
              </w:rPr>
              <w:t xml:space="preserve">428021, Чувашская Республика, </w:t>
            </w:r>
            <w:proofErr w:type="spellStart"/>
            <w:r w:rsidRPr="00A95187">
              <w:rPr>
                <w:b w:val="0"/>
                <w:sz w:val="18"/>
              </w:rPr>
              <w:t>г.Чебоксары</w:t>
            </w:r>
            <w:proofErr w:type="spellEnd"/>
            <w:r w:rsidRPr="00A95187">
              <w:rPr>
                <w:b w:val="0"/>
                <w:sz w:val="18"/>
              </w:rPr>
              <w:t>, ул. Ленинградская, д.36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7" w:rsidRPr="00B03CA4" w:rsidRDefault="00A95187" w:rsidP="00B03CA4">
            <w:pPr>
              <w:ind w:left="0"/>
              <w:jc w:val="center"/>
              <w:rPr>
                <w:b w:val="0"/>
                <w:sz w:val="18"/>
              </w:rPr>
            </w:pPr>
            <w:r w:rsidRPr="00A95187">
              <w:rPr>
                <w:b w:val="0"/>
                <w:sz w:val="18"/>
              </w:rPr>
              <w:t>1132130005435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7" w:rsidRPr="00B03CA4" w:rsidRDefault="00A95187" w:rsidP="00B03CA4">
            <w:pPr>
              <w:ind w:left="0"/>
              <w:jc w:val="center"/>
              <w:rPr>
                <w:b w:val="0"/>
                <w:sz w:val="18"/>
              </w:rPr>
            </w:pPr>
            <w:r w:rsidRPr="00A95187">
              <w:rPr>
                <w:b w:val="0"/>
                <w:sz w:val="18"/>
              </w:rPr>
              <w:t>2130118688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7" w:rsidRDefault="00A95187" w:rsidP="00B03CA4">
            <w:pPr>
              <w:pStyle w:val="Standard"/>
              <w:widowControl w:val="0"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  <w:r w:rsidRPr="00A951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428021, Чувашская Республика, г.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 xml:space="preserve"> </w:t>
            </w:r>
            <w:r w:rsidRPr="00A951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 xml:space="preserve">Чебоксары, </w:t>
            </w:r>
          </w:p>
          <w:p w:rsidR="00A95187" w:rsidRPr="00B03CA4" w:rsidRDefault="00A95187" w:rsidP="00B03CA4">
            <w:pPr>
              <w:pStyle w:val="Standard"/>
              <w:widowControl w:val="0"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  <w:r w:rsidRPr="00A951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ул. Ленинградская, д.36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7" w:rsidRPr="00B03CA4" w:rsidRDefault="00A95187" w:rsidP="00A95187">
            <w:pPr>
              <w:pStyle w:val="Standard"/>
              <w:widowControl w:val="0"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  <w:r w:rsidRPr="00A951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mfc@cap.ru</w:t>
            </w:r>
          </w:p>
        </w:tc>
      </w:tr>
      <w:tr w:rsidR="00DF2D9C" w:rsidTr="00DF2D9C">
        <w:trPr>
          <w:trHeight w:val="108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9C" w:rsidRPr="00DF2D9C" w:rsidRDefault="00DF2D9C" w:rsidP="00DF2D9C">
            <w:pPr>
              <w:ind w:left="0" w:right="46"/>
              <w:jc w:val="center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9C" w:rsidRPr="00A95187" w:rsidRDefault="00DF2D9C" w:rsidP="00DF2D9C">
            <w:pPr>
              <w:ind w:left="0"/>
              <w:jc w:val="center"/>
              <w:rPr>
                <w:b w:val="0"/>
                <w:sz w:val="18"/>
              </w:rPr>
            </w:pPr>
            <w:r w:rsidRPr="006A2BF3">
              <w:rPr>
                <w:b w:val="0"/>
                <w:sz w:val="18"/>
                <w:szCs w:val="18"/>
              </w:rPr>
              <w:t>Индивидуальный предприниматель Спиридонова П.П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9C" w:rsidRPr="00A95187" w:rsidRDefault="00DF2D9C" w:rsidP="00DF2D9C">
            <w:pPr>
              <w:ind w:left="0"/>
              <w:rPr>
                <w:b w:val="0"/>
                <w:sz w:val="18"/>
              </w:rPr>
            </w:pPr>
            <w:r w:rsidRPr="00DF2D9C">
              <w:rPr>
                <w:b w:val="0"/>
                <w:sz w:val="18"/>
              </w:rPr>
              <w:t xml:space="preserve">422606, РТ, </w:t>
            </w:r>
            <w:proofErr w:type="spellStart"/>
            <w:r w:rsidRPr="00DF2D9C">
              <w:rPr>
                <w:b w:val="0"/>
                <w:sz w:val="18"/>
              </w:rPr>
              <w:t>Лаишевский</w:t>
            </w:r>
            <w:proofErr w:type="spellEnd"/>
            <w:r w:rsidRPr="00DF2D9C">
              <w:rPr>
                <w:b w:val="0"/>
                <w:sz w:val="18"/>
              </w:rPr>
              <w:t xml:space="preserve"> район, </w:t>
            </w:r>
            <w:proofErr w:type="spellStart"/>
            <w:r w:rsidRPr="00DF2D9C">
              <w:rPr>
                <w:b w:val="0"/>
                <w:sz w:val="18"/>
              </w:rPr>
              <w:t>п.Габишево</w:t>
            </w:r>
            <w:proofErr w:type="spellEnd"/>
            <w:r w:rsidRPr="00DF2D9C">
              <w:rPr>
                <w:b w:val="0"/>
                <w:sz w:val="18"/>
              </w:rPr>
              <w:t>, ул. Лучистая, д.3.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9C" w:rsidRPr="00A95187" w:rsidRDefault="00DF2D9C" w:rsidP="00DF2D9C">
            <w:pPr>
              <w:ind w:left="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150-843-802 54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9C" w:rsidRPr="00A95187" w:rsidRDefault="00DF2D9C" w:rsidP="00DF2D9C">
            <w:pPr>
              <w:ind w:left="0"/>
              <w:jc w:val="center"/>
              <w:rPr>
                <w:b w:val="0"/>
                <w:sz w:val="18"/>
              </w:rPr>
            </w:pPr>
            <w:r w:rsidRPr="00DF2D9C">
              <w:rPr>
                <w:b w:val="0"/>
                <w:sz w:val="18"/>
              </w:rPr>
              <w:t>162801150161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9C" w:rsidRPr="00A95187" w:rsidRDefault="00DF2D9C" w:rsidP="00DF2D9C">
            <w:pPr>
              <w:pStyle w:val="Standard"/>
              <w:widowControl w:val="0"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  <w:r w:rsidRPr="00DF2D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420061, РТ, г. Казань, ул. Сеченова, д. 19, корпус А, офис 204А</w:t>
            </w:r>
            <w:bookmarkStart w:id="0" w:name="_GoBack"/>
            <w:bookmarkEnd w:id="0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9C" w:rsidRPr="00A95187" w:rsidRDefault="00DF2D9C" w:rsidP="00DF2D9C">
            <w:pPr>
              <w:pStyle w:val="Standard"/>
              <w:widowControl w:val="0"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  <w:proofErr w:type="spellStart"/>
            <w:r w:rsidRPr="00DF2D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2"/>
                <w:lang w:eastAsia="ru-RU" w:bidi="ar-SA"/>
              </w:rPr>
              <w:t>p.spiridonova@avior.expert</w:t>
            </w:r>
            <w:proofErr w:type="spellEnd"/>
          </w:p>
        </w:tc>
      </w:tr>
    </w:tbl>
    <w:p w:rsidR="00BE6328" w:rsidRDefault="00B03CA4">
      <w:pPr>
        <w:ind w:left="0" w:right="58"/>
        <w:jc w:val="center"/>
      </w:pPr>
      <w:r>
        <w:rPr>
          <w:rFonts w:ascii="Calibri" w:eastAsia="Calibri" w:hAnsi="Calibri" w:cs="Calibri"/>
        </w:rPr>
        <w:t xml:space="preserve"> </w:t>
      </w:r>
    </w:p>
    <w:sectPr w:rsidR="00BE632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28"/>
    <w:rsid w:val="00091832"/>
    <w:rsid w:val="002A4EFB"/>
    <w:rsid w:val="0041032B"/>
    <w:rsid w:val="004A2647"/>
    <w:rsid w:val="00662A71"/>
    <w:rsid w:val="006A2BF3"/>
    <w:rsid w:val="00804575"/>
    <w:rsid w:val="00A95187"/>
    <w:rsid w:val="00B03CA4"/>
    <w:rsid w:val="00BE6328"/>
    <w:rsid w:val="00DF2D9C"/>
    <w:rsid w:val="00F2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FE13"/>
  <w15:docId w15:val="{B7F1DB01-A012-478D-8A43-C656D425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4724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03CA4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03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CA4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Ильзира Уразаева</dc:creator>
  <cp:keywords/>
  <cp:lastModifiedBy>Александра Хасанова</cp:lastModifiedBy>
  <cp:revision>5</cp:revision>
  <cp:lastPrinted>2025-04-28T05:55:00Z</cp:lastPrinted>
  <dcterms:created xsi:type="dcterms:W3CDTF">2026-06-09T11:41:00Z</dcterms:created>
  <dcterms:modified xsi:type="dcterms:W3CDTF">2026-06-09T13:43:00Z</dcterms:modified>
</cp:coreProperties>
</file>